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Лесовцовой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Маргариты Валерьевны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Лесовцова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711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Нефтеюганский 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8rplc-2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ЛК 120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2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</w:t>
      </w:r>
      <w:r>
        <w:rPr>
          <w:rFonts w:ascii="Times New Roman" w:eastAsia="Times New Roman" w:hAnsi="Times New Roman" w:cs="Times New Roman"/>
          <w:sz w:val="26"/>
          <w:szCs w:val="26"/>
        </w:rPr>
        <w:t>грузового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пересечением горизонтальной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</w:t>
      </w:r>
      <w:r>
        <w:rPr>
          <w:rFonts w:ascii="Times New Roman" w:eastAsia="Times New Roman" w:hAnsi="Times New Roman" w:cs="Times New Roman"/>
          <w:sz w:val="26"/>
          <w:szCs w:val="26"/>
        </w:rPr>
        <w:t>сторону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</w:t>
      </w:r>
      <w:r>
        <w:rPr>
          <w:rFonts w:ascii="Times New Roman" w:eastAsia="Times New Roman" w:hAnsi="Times New Roman" w:cs="Times New Roman"/>
          <w:sz w:val="26"/>
          <w:szCs w:val="26"/>
        </w:rPr>
        <w:t>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объеме, подтвердил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обстоятельства совершенного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4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23.07.2024 в 09 час. 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</w:t>
      </w:r>
      <w:r>
        <w:rPr>
          <w:rFonts w:ascii="Times New Roman" w:eastAsia="Times New Roman" w:hAnsi="Times New Roman" w:cs="Times New Roman"/>
          <w:sz w:val="26"/>
          <w:szCs w:val="26"/>
        </w:rPr>
        <w:t>на 711 км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8rplc-3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ЛК 120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3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 обгон грузового транспортного средства в зоне действия дорожного знака 3.20 «обгон запрещен» с пересечением горизонтальной разметки 1.1 с выездом на сторону дороги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>, п. 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711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8rplc-4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ЛК 120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4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запрещен», </w:t>
      </w:r>
      <w:r>
        <w:rPr>
          <w:rFonts w:ascii="Times New Roman" w:eastAsia="Times New Roman" w:hAnsi="Times New Roman" w:cs="Times New Roman"/>
          <w:sz w:val="26"/>
          <w:szCs w:val="26"/>
        </w:rPr>
        <w:t>с пересечением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сплошн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сторону дороги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предназначенной для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встречных транспортных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 ИДПС взвода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 ОБ ДПС ГИБДД УМВД России по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8rplc-4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ЛК 120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4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легкового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средства, средства связанный с выездом на полосу дороги предназначенную для встречного движения в зоне действия дорожного знака 3.20 «обгон запрещен» с пересечением горизонтальной разметки 1.1;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711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Нефтеюганский 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запрещен» и дорожной разметки 1.1 «сплошная линия».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7" w:anchor="/document/7022357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51256-2011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/document/12145642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ГОСТу Р 52289-2019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Горизонтальная разметка: 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9.1.1 Правил дорожного движения (утверждены Постановлением Правительства РФ от 23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1993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N 1090),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Лесовцову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Маргариту Валерьевну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(пять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уплате: Получатель УФК по ХМАО-Югре (</w:t>
      </w:r>
      <w:r>
        <w:rPr>
          <w:rStyle w:val="cat-ExternalSystemDefinedgrp-37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OrganizationNamegrp-26rplc-6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18810486240910213348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6"/>
          <w:szCs w:val="26"/>
        </w:rPr>
        <w:t>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PassportDatagrp-25rplc-15">
    <w:name w:val="cat-PassportData grp-25 rplc-15"/>
    <w:basedOn w:val="DefaultParagraphFont"/>
  </w:style>
  <w:style w:type="character" w:customStyle="1" w:styleId="cat-ExternalSystemDefinedgrp-38rplc-16">
    <w:name w:val="cat-ExternalSystemDefined grp-38 rplc-16"/>
    <w:basedOn w:val="DefaultParagraphFont"/>
  </w:style>
  <w:style w:type="character" w:customStyle="1" w:styleId="cat-ExternalSystemDefinedgrp-36rplc-17">
    <w:name w:val="cat-ExternalSystemDefined grp-36 rplc-17"/>
    <w:basedOn w:val="DefaultParagraphFont"/>
  </w:style>
  <w:style w:type="character" w:customStyle="1" w:styleId="cat-CarMakeModelgrp-28rplc-22">
    <w:name w:val="cat-CarMakeModel grp-28 rplc-22"/>
    <w:basedOn w:val="DefaultParagraphFont"/>
  </w:style>
  <w:style w:type="character" w:customStyle="1" w:styleId="cat-CarNumbergrp-29rplc-23">
    <w:name w:val="cat-CarNumber grp-29 rplc-23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CarMakeModelgrp-28rplc-35">
    <w:name w:val="cat-CarMakeModel grp-28 rplc-35"/>
    <w:basedOn w:val="DefaultParagraphFont"/>
  </w:style>
  <w:style w:type="character" w:customStyle="1" w:styleId="cat-CarNumbergrp-29rplc-36">
    <w:name w:val="cat-CarNumber grp-29 rplc-36"/>
    <w:basedOn w:val="DefaultParagraphFont"/>
  </w:style>
  <w:style w:type="character" w:customStyle="1" w:styleId="cat-CarMakeModelgrp-28rplc-43">
    <w:name w:val="cat-CarMakeModel grp-28 rplc-43"/>
    <w:basedOn w:val="DefaultParagraphFont"/>
  </w:style>
  <w:style w:type="character" w:customStyle="1" w:styleId="cat-CarNumbergrp-29rplc-44">
    <w:name w:val="cat-CarNumber grp-29 rplc-44"/>
    <w:basedOn w:val="DefaultParagraphFont"/>
  </w:style>
  <w:style w:type="character" w:customStyle="1" w:styleId="cat-CarMakeModelgrp-28rplc-47">
    <w:name w:val="cat-CarMakeModel grp-28 rplc-47"/>
    <w:basedOn w:val="DefaultParagraphFont"/>
  </w:style>
  <w:style w:type="character" w:customStyle="1" w:styleId="cat-CarNumbergrp-29rplc-48">
    <w:name w:val="cat-CarNumber grp-29 rplc-48"/>
    <w:basedOn w:val="DefaultParagraphFont"/>
  </w:style>
  <w:style w:type="character" w:customStyle="1" w:styleId="cat-ExternalSystemDefinedgrp-37rplc-63">
    <w:name w:val="cat-ExternalSystemDefined grp-37 rplc-63"/>
    <w:basedOn w:val="DefaultParagraphFont"/>
  </w:style>
  <w:style w:type="character" w:customStyle="1" w:styleId="cat-OrganizationNamegrp-26rplc-64">
    <w:name w:val="cat-OrganizationName grp-26 rplc-64"/>
    <w:basedOn w:val="DefaultParagraphFont"/>
  </w:style>
  <w:style w:type="character" w:customStyle="1" w:styleId="cat-UserDefinedgrp-41rplc-71">
    <w:name w:val="cat-UserDefined grp-41 rplc-71"/>
    <w:basedOn w:val="DefaultParagraphFont"/>
  </w:style>
  <w:style w:type="character" w:customStyle="1" w:styleId="cat-UserDefinedgrp-42rplc-74">
    <w:name w:val="cat-UserDefined grp-42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obileonline.garant.ru/blob/image?id=58060718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